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4D9" w:rsidRDefault="00E608C6">
      <w:pPr>
        <w:spacing w:after="0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spacing w:after="41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tabs>
          <w:tab w:val="center" w:pos="2993"/>
        </w:tabs>
        <w:spacing w:after="8"/>
        <w:ind w:left="0" w:firstLine="0"/>
      </w:pPr>
      <w:r>
        <w:t xml:space="preserve"> </w:t>
      </w:r>
      <w:r>
        <w:tab/>
      </w:r>
      <w:proofErr w:type="spellStart"/>
      <w:r>
        <w:rPr>
          <w:b/>
        </w:rPr>
        <w:t>EkB.</w:t>
      </w:r>
      <w:bookmarkStart w:id="0" w:name="_GoBack"/>
      <w:r>
        <w:rPr>
          <w:b/>
        </w:rPr>
        <w:t>EĞİTİLENDEĞERLENDİRME</w:t>
      </w:r>
      <w:proofErr w:type="spellEnd"/>
      <w:r>
        <w:rPr>
          <w:b/>
        </w:rPr>
        <w:t xml:space="preserve"> FORMU</w:t>
      </w:r>
      <w:bookmarkEnd w:id="0"/>
      <w:r>
        <w:rPr>
          <w:rFonts w:ascii="Arial" w:eastAsia="Arial" w:hAnsi="Arial" w:cs="Arial"/>
        </w:rPr>
        <w:t xml:space="preserve"> </w:t>
      </w:r>
    </w:p>
    <w:p w:rsidR="00BD04D9" w:rsidRDefault="00E608C6">
      <w:pPr>
        <w:tabs>
          <w:tab w:val="center" w:pos="4615"/>
        </w:tabs>
        <w:spacing w:after="0"/>
        <w:ind w:left="0" w:firstLine="0"/>
      </w:pPr>
      <w:r>
        <w:t xml:space="preserve"> </w:t>
      </w:r>
      <w:r>
        <w:tab/>
      </w:r>
      <w:r>
        <w:rPr>
          <w:i/>
        </w:rPr>
        <w:t>(Eğitim kurumunun ziyareti öncesinde asistan temsilcisi tarafından doldurulacaktır)</w:t>
      </w: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spacing w:after="10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tabs>
          <w:tab w:val="center" w:pos="3789"/>
        </w:tabs>
        <w:ind w:left="-15" w:firstLine="0"/>
      </w:pPr>
      <w:r>
        <w:t xml:space="preserve"> </w:t>
      </w:r>
      <w:r>
        <w:tab/>
        <w:t>1. Asistanların isim ve adresleri, eğitimdeki süreleri.</w:t>
      </w: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spacing w:after="0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tabs>
          <w:tab w:val="center" w:pos="2116"/>
        </w:tabs>
        <w:ind w:left="-15" w:firstLine="0"/>
      </w:pPr>
      <w:r>
        <w:t xml:space="preserve"> </w:t>
      </w:r>
      <w:r>
        <w:tab/>
        <w:t>2.Klinik deneyim</w:t>
      </w: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tabs>
          <w:tab w:val="center" w:pos="5951"/>
        </w:tabs>
        <w:ind w:left="-15" w:firstLine="0"/>
      </w:pPr>
      <w:r>
        <w:t xml:space="preserve"> </w:t>
      </w:r>
      <w:r>
        <w:tab/>
      </w:r>
      <w:r>
        <w:t>Asistan karneleri dikkate alınarak asistanların klinik deneyimlerinin tanımlanması.</w:t>
      </w: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spacing w:after="23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numPr>
          <w:ilvl w:val="0"/>
          <w:numId w:val="1"/>
        </w:numPr>
        <w:ind w:hanging="244"/>
      </w:pPr>
      <w:r>
        <w:t>Eğitimin tanımlanması</w:t>
      </w: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tabs>
          <w:tab w:val="center" w:pos="4313"/>
        </w:tabs>
        <w:ind w:left="-15" w:firstLine="0"/>
      </w:pPr>
      <w:r>
        <w:t xml:space="preserve"> </w:t>
      </w:r>
      <w:r>
        <w:tab/>
        <w:t>Asistanların eğitim süreci hakkındaki yorumları.</w:t>
      </w: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spacing w:after="23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numPr>
          <w:ilvl w:val="0"/>
          <w:numId w:val="1"/>
        </w:numPr>
        <w:ind w:hanging="244"/>
      </w:pPr>
      <w:r>
        <w:t>Asistanlar için olanaklar</w:t>
      </w: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spacing w:after="37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numPr>
          <w:ilvl w:val="1"/>
          <w:numId w:val="1"/>
        </w:numPr>
        <w:ind w:hanging="360"/>
      </w:pPr>
      <w:r>
        <w:t xml:space="preserve">Kişisel kullanım araçları (çağrı </w:t>
      </w:r>
      <w:r>
        <w:t>cihazı, bilgisayar)</w:t>
      </w: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numPr>
          <w:ilvl w:val="1"/>
          <w:numId w:val="1"/>
        </w:numPr>
        <w:ind w:hanging="360"/>
      </w:pPr>
      <w:r>
        <w:t>Kütüphaneye erişim</w:t>
      </w: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numPr>
          <w:ilvl w:val="1"/>
          <w:numId w:val="1"/>
        </w:numPr>
        <w:ind w:hanging="360"/>
      </w:pPr>
      <w:proofErr w:type="spellStart"/>
      <w:r>
        <w:t>Çalışmaodası</w:t>
      </w:r>
      <w:proofErr w:type="spellEnd"/>
      <w:r>
        <w:rPr>
          <w:rFonts w:ascii="Arial" w:eastAsia="Arial" w:hAnsi="Arial" w:cs="Arial"/>
        </w:rPr>
        <w:t xml:space="preserve"> </w:t>
      </w:r>
    </w:p>
    <w:p w:rsidR="00BD04D9" w:rsidRDefault="00E608C6">
      <w:pPr>
        <w:numPr>
          <w:ilvl w:val="1"/>
          <w:numId w:val="1"/>
        </w:numPr>
        <w:ind w:hanging="360"/>
      </w:pPr>
      <w:r>
        <w:t>Nöbet odası</w:t>
      </w: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numPr>
          <w:ilvl w:val="1"/>
          <w:numId w:val="1"/>
        </w:numPr>
        <w:ind w:hanging="360"/>
      </w:pPr>
      <w:r>
        <w:t xml:space="preserve">Araştırma olanakları. </w:t>
      </w:r>
    </w:p>
    <w:p w:rsidR="00BD04D9" w:rsidRDefault="00E608C6">
      <w:pPr>
        <w:numPr>
          <w:ilvl w:val="1"/>
          <w:numId w:val="1"/>
        </w:numPr>
        <w:ind w:hanging="360"/>
      </w:pPr>
      <w:r>
        <w:t>Katıldıkları yurtiçi ve yurtdışı toplantılar, eğitimler</w:t>
      </w: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spacing w:after="26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numPr>
          <w:ilvl w:val="0"/>
          <w:numId w:val="1"/>
        </w:numPr>
        <w:ind w:hanging="244"/>
      </w:pPr>
      <w:proofErr w:type="gramStart"/>
      <w:r>
        <w:t>İşbölümü</w:t>
      </w:r>
      <w:proofErr w:type="gramEnd"/>
      <w:r>
        <w:rPr>
          <w:rFonts w:ascii="Arial" w:eastAsia="Arial" w:hAnsi="Arial" w:cs="Arial"/>
        </w:rPr>
        <w:t xml:space="preserve"> </w:t>
      </w:r>
    </w:p>
    <w:p w:rsidR="00BD04D9" w:rsidRDefault="00E608C6">
      <w:pPr>
        <w:ind w:left="-5"/>
      </w:pPr>
      <w:r>
        <w:t xml:space="preserve"> </w:t>
      </w:r>
      <w:r>
        <w:tab/>
        <w:t>Asistanların kendi arasında ve asistanlar ile uzman hekimler arasındaki iş bölümünün tanımlanm</w:t>
      </w:r>
      <w:r>
        <w:t>ası.</w:t>
      </w: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spacing w:after="30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numPr>
          <w:ilvl w:val="0"/>
          <w:numId w:val="1"/>
        </w:numPr>
        <w:spacing w:after="33"/>
        <w:ind w:hanging="244"/>
      </w:pPr>
      <w:r>
        <w:t>Çalışma saatlerinin tanımlanması</w:t>
      </w:r>
      <w:r>
        <w:rPr>
          <w:rFonts w:ascii="Arial" w:eastAsia="Arial" w:hAnsi="Arial" w:cs="Arial"/>
        </w:rPr>
        <w:t xml:space="preserve"> </w:t>
      </w:r>
    </w:p>
    <w:p w:rsidR="00BD04D9" w:rsidRDefault="00E608C6">
      <w:pPr>
        <w:numPr>
          <w:ilvl w:val="1"/>
          <w:numId w:val="1"/>
        </w:numPr>
        <w:ind w:hanging="360"/>
      </w:pPr>
      <w:r>
        <w:t>Çalışma saatlerinin tanımlanması; gözetim altında verilen eğitim, gözetim olmadan verilen eğitim ve klinik çalışma süreleri arasındaki ilişki.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7759" w:type="dxa"/>
        <w:tblInd w:w="0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5051"/>
      </w:tblGrid>
      <w:tr w:rsidR="00BD04D9">
        <w:trPr>
          <w:trHeight w:val="28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BD04D9" w:rsidRDefault="00E608C6">
            <w:pPr>
              <w:tabs>
                <w:tab w:val="center" w:pos="2403"/>
              </w:tabs>
              <w:spacing w:after="0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BD04D9" w:rsidRDefault="00E608C6">
            <w:pPr>
              <w:spacing w:after="0"/>
              <w:ind w:left="0" w:firstLine="0"/>
            </w:pPr>
            <w:r>
              <w:t>Eğitimciye dayalı eğitimin kapsamı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D04D9">
        <w:trPr>
          <w:trHeight w:val="290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BD04D9" w:rsidRDefault="00E608C6">
            <w:pPr>
              <w:tabs>
                <w:tab w:val="center" w:pos="2403"/>
              </w:tabs>
              <w:spacing w:after="0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BD04D9" w:rsidRDefault="00E608C6">
            <w:pPr>
              <w:spacing w:after="0"/>
              <w:ind w:left="0" w:firstLine="0"/>
            </w:pPr>
            <w:r>
              <w:t xml:space="preserve">Planlı </w:t>
            </w:r>
            <w:r>
              <w:t xml:space="preserve">ve </w:t>
            </w:r>
            <w:proofErr w:type="spellStart"/>
            <w:r>
              <w:t>spontan</w:t>
            </w:r>
            <w:proofErr w:type="spellEnd"/>
            <w:r>
              <w:t xml:space="preserve"> yapılan eğitim arasındaki ilişki.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D04D9">
        <w:trPr>
          <w:trHeight w:val="830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BD04D9" w:rsidRDefault="00E608C6">
            <w:pPr>
              <w:tabs>
                <w:tab w:val="center" w:pos="2403"/>
              </w:tabs>
              <w:spacing w:after="0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  <w:p w:rsidR="00BD04D9" w:rsidRDefault="00E608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D04D9" w:rsidRDefault="00E608C6">
            <w:pPr>
              <w:tabs>
                <w:tab w:val="center" w:pos="1860"/>
              </w:tabs>
              <w:spacing w:after="0"/>
              <w:ind w:left="0" w:firstLine="0"/>
            </w:pPr>
            <w:r>
              <w:t xml:space="preserve"> </w:t>
            </w:r>
            <w:r>
              <w:tab/>
              <w:t>7. Yorumlar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BD04D9" w:rsidRDefault="00E608C6">
            <w:pPr>
              <w:spacing w:after="0"/>
              <w:ind w:left="0" w:firstLine="0"/>
              <w:jc w:val="both"/>
            </w:pPr>
            <w:r>
              <w:t>Araştırma ve çalışma için harcanan zamanın tanımı.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BD04D9" w:rsidRDefault="00E608C6">
      <w:pPr>
        <w:tabs>
          <w:tab w:val="center" w:pos="2804"/>
        </w:tabs>
        <w:ind w:left="-15" w:firstLine="0"/>
      </w:pPr>
      <w:r>
        <w:t xml:space="preserve"> </w:t>
      </w:r>
      <w:r>
        <w:tab/>
        <w:t>Lütfen listeleyin.</w:t>
      </w:r>
      <w:r>
        <w:rPr>
          <w:rFonts w:ascii="Arial" w:eastAsia="Arial" w:hAnsi="Arial" w:cs="Arial"/>
        </w:rPr>
        <w:t xml:space="preserve"> </w:t>
      </w:r>
    </w:p>
    <w:sectPr w:rsidR="00BD04D9">
      <w:pgSz w:w="11904" w:h="16838"/>
      <w:pgMar w:top="1440" w:right="765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D3CCB"/>
    <w:multiLevelType w:val="hybridMultilevel"/>
    <w:tmpl w:val="EF344C8A"/>
    <w:lvl w:ilvl="0" w:tplc="BF629250">
      <w:start w:val="3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0480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A410E">
      <w:start w:val="1"/>
      <w:numFmt w:val="bullet"/>
      <w:lvlText w:val="▪"/>
      <w:lvlJc w:val="left"/>
      <w:pPr>
        <w:ind w:left="3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A69A6">
      <w:start w:val="1"/>
      <w:numFmt w:val="bullet"/>
      <w:lvlText w:val="•"/>
      <w:lvlJc w:val="left"/>
      <w:pPr>
        <w:ind w:left="4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D2AE">
      <w:start w:val="1"/>
      <w:numFmt w:val="bullet"/>
      <w:lvlText w:val="o"/>
      <w:lvlJc w:val="left"/>
      <w:pPr>
        <w:ind w:left="4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4C000">
      <w:start w:val="1"/>
      <w:numFmt w:val="bullet"/>
      <w:lvlText w:val="▪"/>
      <w:lvlJc w:val="left"/>
      <w:pPr>
        <w:ind w:left="5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89308">
      <w:start w:val="1"/>
      <w:numFmt w:val="bullet"/>
      <w:lvlText w:val="•"/>
      <w:lvlJc w:val="left"/>
      <w:pPr>
        <w:ind w:left="6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10AE0E">
      <w:start w:val="1"/>
      <w:numFmt w:val="bullet"/>
      <w:lvlText w:val="o"/>
      <w:lvlJc w:val="left"/>
      <w:pPr>
        <w:ind w:left="7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4C806">
      <w:start w:val="1"/>
      <w:numFmt w:val="bullet"/>
      <w:lvlText w:val="▪"/>
      <w:lvlJc w:val="left"/>
      <w:pPr>
        <w:ind w:left="7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D9"/>
    <w:rsid w:val="00BD04D9"/>
    <w:rsid w:val="00E6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E1629-7AEE-415D-8062-95C14471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asistanform.doc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asistanform.doc</dc:title>
  <dc:subject/>
  <dc:creator>user</dc:creator>
  <cp:keywords/>
  <cp:lastModifiedBy>Sekreterya</cp:lastModifiedBy>
  <cp:revision>2</cp:revision>
  <dcterms:created xsi:type="dcterms:W3CDTF">2019-10-18T10:27:00Z</dcterms:created>
  <dcterms:modified xsi:type="dcterms:W3CDTF">2019-10-18T10:27:00Z</dcterms:modified>
</cp:coreProperties>
</file>